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86" w:rsidRPr="00895B86" w:rsidRDefault="00895B86" w:rsidP="00895B86">
      <w:pPr>
        <w:spacing w:before="225" w:after="225" w:line="240" w:lineRule="auto"/>
        <w:jc w:val="center"/>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Министерство образования и науки Российской Федерации (Минобрнауки России)</w:t>
      </w:r>
    </w:p>
    <w:p w:rsidR="00895B86" w:rsidRPr="00895B86" w:rsidRDefault="00895B86" w:rsidP="00895B86">
      <w:pPr>
        <w:spacing w:before="225" w:after="225" w:line="240" w:lineRule="auto"/>
        <w:jc w:val="center"/>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Департамент общего образования</w:t>
      </w:r>
    </w:p>
    <w:p w:rsidR="00895B86" w:rsidRPr="00895B86" w:rsidRDefault="00895B86" w:rsidP="00895B86">
      <w:pPr>
        <w:spacing w:before="225" w:after="225" w:line="240" w:lineRule="auto"/>
        <w:jc w:val="center"/>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28 февраля 2014 год № 08-249</w:t>
      </w:r>
    </w:p>
    <w:p w:rsidR="00895B86" w:rsidRPr="00895B86" w:rsidRDefault="00895B86" w:rsidP="00895B86">
      <w:pPr>
        <w:spacing w:before="225" w:after="225" w:line="240" w:lineRule="auto"/>
        <w:jc w:val="center"/>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ФГОС дошкольного образования</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Минобрнауки России от 17 октября 2013 г №1155 (зарегистрирован в Минюсте России 14 ноября 2013 г. №30384).</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Приложение: на л. в 1 экз.</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Заместитель директора Департамента                                                                                                                                             Ю.В. Смирнова</w:t>
      </w:r>
    </w:p>
    <w:p w:rsidR="00895B86" w:rsidRPr="00895B86" w:rsidRDefault="00895B86" w:rsidP="00895B86">
      <w:pPr>
        <w:spacing w:before="225" w:after="225" w:line="240" w:lineRule="auto"/>
        <w:rPr>
          <w:rFonts w:ascii="Times New Roman" w:eastAsia="Times New Roman" w:hAnsi="Times New Roman" w:cs="Times New Roman"/>
          <w:sz w:val="24"/>
          <w:szCs w:val="24"/>
        </w:rPr>
      </w:pPr>
    </w:p>
    <w:p w:rsidR="00895B86" w:rsidRPr="00895B86" w:rsidRDefault="00895B86" w:rsidP="00895B86">
      <w:pPr>
        <w:spacing w:before="225" w:after="225" w:line="240" w:lineRule="auto"/>
        <w:jc w:val="right"/>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Приложение</w:t>
      </w:r>
    </w:p>
    <w:p w:rsidR="00895B86" w:rsidRPr="00895B86" w:rsidRDefault="00895B86" w:rsidP="00895B86">
      <w:pPr>
        <w:spacing w:before="225" w:after="225" w:line="240" w:lineRule="auto"/>
        <w:jc w:val="center"/>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федеральному государственному образовательному стандарту дошкольного образования</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 пункта 1.3. подпункта 2</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w:t>
      </w:r>
      <w:r w:rsidRPr="00895B86">
        <w:rPr>
          <w:rFonts w:ascii="Times New Roman" w:eastAsia="Times New Roman" w:hAnsi="Times New Roman" w:cs="Times New Roman"/>
          <w:sz w:val="24"/>
          <w:szCs w:val="24"/>
        </w:rPr>
        <w:lastRenderedPageBreak/>
        <w:t>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II пункта 2.2.</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II пункта 2.5.</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w:t>
      </w:r>
      <w:r w:rsidRPr="00895B86">
        <w:rPr>
          <w:rFonts w:ascii="Times New Roman" w:eastAsia="Times New Roman" w:hAnsi="Times New Roman" w:cs="Times New Roman"/>
          <w:sz w:val="24"/>
          <w:szCs w:val="24"/>
        </w:rPr>
        <w:lastRenderedPageBreak/>
        <w:t>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II пункта 2.7. (первый абзац)</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w:t>
      </w:r>
      <w:r w:rsidRPr="00895B86">
        <w:rPr>
          <w:rFonts w:ascii="Times New Roman" w:eastAsia="Times New Roman" w:hAnsi="Times New Roman" w:cs="Times New Roman"/>
          <w:sz w:val="24"/>
          <w:szCs w:val="24"/>
        </w:rPr>
        <w:lastRenderedPageBreak/>
        <w:t>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II пункта 2.9. (второй абзац)</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Данная статья ФГОС ДО подчеркивает взаимодополняющий характер детского развития в пяти образовательных областях.</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II пункта 2.10.</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III пункта 3.1.</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III пункта 3.2.2. и к 3.4.4.</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xml:space="preserve">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w:t>
      </w:r>
      <w:r w:rsidRPr="00895B86">
        <w:rPr>
          <w:rFonts w:ascii="Times New Roman" w:eastAsia="Times New Roman" w:hAnsi="Times New Roman" w:cs="Times New Roman"/>
          <w:sz w:val="24"/>
          <w:szCs w:val="24"/>
        </w:rPr>
        <w:lastRenderedPageBreak/>
        <w:t>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III пункта 3.2.3.</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В статье предусмотрены задачи, для решения которых могут использоваться результаты педагогической диагностики:</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2. оптимизация работы с группой детей.</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w:t>
      </w:r>
      <w:r w:rsidRPr="00895B86">
        <w:rPr>
          <w:rFonts w:ascii="Times New Roman" w:eastAsia="Times New Roman" w:hAnsi="Times New Roman" w:cs="Times New Roman"/>
          <w:sz w:val="24"/>
          <w:szCs w:val="24"/>
        </w:rPr>
        <w:lastRenderedPageBreak/>
        <w:t>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В соответствии с Положением о психолого-медико-педагогической комиссии, утвержденным приказом Минобрнауки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В соответствии с пунктом 10 вышеуказанного Положения основными направлениями деятельности комиссии являются:</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lastRenderedPageBreak/>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III пункта 3.2.4.</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для детей с тяжелыми нарушениями речи - 6 и 10 детей;</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для детей с фонетико-фонематическими нарушениями речи в возрасте старше 3 лет -12 детей;</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для глухих детей - 6 детей для обеих возрастных групп;</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для слабослышащих детей - 6 и 8 детей;</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для слепых детей - 6 детей для обеих возрастных групп;</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для слабовидящих детей, для детей с амблиопией, косоглазием - 6 и детей;</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для детей с нарушениями опорно-двигательного аппарата - 6 и 8 детей:</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для детей с задержкой психического развития - 6 и 10 детей;</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для детей с умственной отсталостью легкой степени - 6 и 10 детей;</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для детей с умственной отсталостью умеренной, тяжелой в возрасте старше 3 лет - 8 детей;</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для детей с аутизмом только в возрасте старше 3 лет - 5 детей;</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lastRenderedPageBreak/>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Рекомендуемое количество детей в группах комбинированной направленности:</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а) до 3 лет - не более 10 детей, в том числе не более 3 детей ограниченными возможностями здоровья;</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б) старше 3 лет:</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не более 15 детей, в том числе не более 4 слабовидящих и (или) детей амблиопией и (или) косоглазием, или слабослышащих детей, или детёй, имеющих тяжелые нарушения речи, или детей с умственной отсталостью легкой степени;</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не более 17 детей, в том числе не более 5 детей с задержкой психического развития.</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III пункта 3.2.6. подпункта 1</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III пункта 3.2.7.</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Минобрнауки России от 20 сентября 2013 г. №1082 «Об утверждении Положения о психолого-медико-педагогической комиссии»).</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III пункта 3.3.5.</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w:t>
      </w:r>
      <w:r w:rsidRPr="00895B86">
        <w:rPr>
          <w:rFonts w:ascii="Times New Roman" w:eastAsia="Times New Roman" w:hAnsi="Times New Roman" w:cs="Times New Roman"/>
          <w:sz w:val="24"/>
          <w:szCs w:val="24"/>
        </w:rPr>
        <w:lastRenderedPageBreak/>
        <w:t>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Минобрнауки России от 1 октября 2013 г. №08-1408).</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III пункта 3.4.1.</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при оформлении результатов наблюдения (мониторинга) за здоровьем, развитием и воспитанием детей, в том числе с помощью электронных форм;</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 разработке плана (программы) воспитательной работы;</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lastRenderedPageBreak/>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III пунктов 3.4.3. и 3.4.4.</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III пункта З.6.</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№08-1408.</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IV пункта 4.3.</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895B86" w:rsidRPr="00895B86" w:rsidRDefault="00895B86" w:rsidP="00895B86">
      <w:pPr>
        <w:spacing w:before="225" w:after="225" w:line="240" w:lineRule="auto"/>
        <w:rPr>
          <w:rFonts w:ascii="Times New Roman" w:eastAsia="Times New Roman" w:hAnsi="Times New Roman" w:cs="Times New Roman"/>
          <w:sz w:val="24"/>
          <w:szCs w:val="24"/>
        </w:rPr>
      </w:pPr>
      <w:r w:rsidRPr="00895B86">
        <w:rPr>
          <w:rFonts w:ascii="Times New Roman" w:eastAsia="Times New Roman" w:hAnsi="Times New Roman" w:cs="Times New Roman"/>
          <w:b/>
          <w:bCs/>
          <w:sz w:val="24"/>
          <w:szCs w:val="24"/>
        </w:rPr>
        <w:t>Комментарии к разделу IV пункта 4.5.</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lastRenderedPageBreak/>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895B86" w:rsidRPr="00895B86" w:rsidRDefault="00895B86" w:rsidP="00895B86">
      <w:pPr>
        <w:spacing w:before="225" w:after="225" w:line="240" w:lineRule="auto"/>
        <w:jc w:val="both"/>
        <w:rPr>
          <w:rFonts w:ascii="Times New Roman" w:eastAsia="Times New Roman" w:hAnsi="Times New Roman" w:cs="Times New Roman"/>
          <w:sz w:val="24"/>
          <w:szCs w:val="24"/>
        </w:rPr>
      </w:pPr>
      <w:r w:rsidRPr="00895B86">
        <w:rPr>
          <w:rFonts w:ascii="Times New Roman" w:eastAsia="Times New Roman" w:hAnsi="Times New Roman" w:cs="Times New Roman"/>
          <w:sz w:val="24"/>
          <w:szCs w:val="24"/>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CA356D" w:rsidRDefault="008A0B9E" w:rsidP="00895B86">
      <w:hyperlink r:id="rId7" w:anchor="startOfPageId4023" w:history="1">
        <w:r w:rsidR="00895B86" w:rsidRPr="00895B86">
          <w:rPr>
            <w:rFonts w:ascii="Arial" w:eastAsia="Times New Roman" w:hAnsi="Arial" w:cs="Arial"/>
            <w:color w:val="4488BB"/>
            <w:sz w:val="21"/>
            <w:szCs w:val="21"/>
            <w:u w:val="single"/>
          </w:rPr>
          <w:br/>
        </w:r>
      </w:hyperlink>
    </w:p>
    <w:sectPr w:rsidR="00CA356D" w:rsidSect="00BF108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606" w:rsidRDefault="00410606" w:rsidP="00BF108C">
      <w:pPr>
        <w:spacing w:after="0" w:line="240" w:lineRule="auto"/>
      </w:pPr>
      <w:r>
        <w:separator/>
      </w:r>
    </w:p>
  </w:endnote>
  <w:endnote w:type="continuationSeparator" w:id="1">
    <w:p w:rsidR="00410606" w:rsidRDefault="00410606" w:rsidP="00BF1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606" w:rsidRDefault="00410606" w:rsidP="00BF108C">
      <w:pPr>
        <w:spacing w:after="0" w:line="240" w:lineRule="auto"/>
      </w:pPr>
      <w:r>
        <w:separator/>
      </w:r>
    </w:p>
  </w:footnote>
  <w:footnote w:type="continuationSeparator" w:id="1">
    <w:p w:rsidR="00410606" w:rsidRDefault="00410606" w:rsidP="00BF1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6245"/>
      <w:docPartObj>
        <w:docPartGallery w:val="Page Numbers (Top of Page)"/>
        <w:docPartUnique/>
      </w:docPartObj>
    </w:sdtPr>
    <w:sdtContent>
      <w:p w:rsidR="00BF108C" w:rsidRDefault="008A0B9E">
        <w:pPr>
          <w:pStyle w:val="a6"/>
          <w:jc w:val="center"/>
        </w:pPr>
        <w:fldSimple w:instr=" PAGE   \* MERGEFORMAT ">
          <w:r w:rsidR="005F1851">
            <w:rPr>
              <w:noProof/>
            </w:rPr>
            <w:t>11</w:t>
          </w:r>
        </w:fldSimple>
      </w:p>
    </w:sdtContent>
  </w:sdt>
  <w:p w:rsidR="00BF108C" w:rsidRDefault="00BF108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12776"/>
    <w:multiLevelType w:val="multilevel"/>
    <w:tmpl w:val="B414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5B86"/>
    <w:rsid w:val="00410606"/>
    <w:rsid w:val="005F1851"/>
    <w:rsid w:val="00895B86"/>
    <w:rsid w:val="008A0B9E"/>
    <w:rsid w:val="00BF108C"/>
    <w:rsid w:val="00C100A6"/>
    <w:rsid w:val="00CA356D"/>
    <w:rsid w:val="00F67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A6"/>
  </w:style>
  <w:style w:type="paragraph" w:styleId="2">
    <w:name w:val="heading 2"/>
    <w:basedOn w:val="a"/>
    <w:link w:val="20"/>
    <w:uiPriority w:val="9"/>
    <w:qFormat/>
    <w:rsid w:val="00895B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B86"/>
    <w:rPr>
      <w:rFonts w:ascii="Times New Roman" w:eastAsia="Times New Roman" w:hAnsi="Times New Roman" w:cs="Times New Roman"/>
      <w:b/>
      <w:bCs/>
      <w:sz w:val="36"/>
      <w:szCs w:val="36"/>
    </w:rPr>
  </w:style>
  <w:style w:type="character" w:styleId="a3">
    <w:name w:val="Hyperlink"/>
    <w:basedOn w:val="a0"/>
    <w:uiPriority w:val="99"/>
    <w:semiHidden/>
    <w:unhideWhenUsed/>
    <w:rsid w:val="00895B86"/>
    <w:rPr>
      <w:color w:val="0000FF"/>
      <w:u w:val="single"/>
    </w:rPr>
  </w:style>
  <w:style w:type="paragraph" w:styleId="a4">
    <w:name w:val="Normal (Web)"/>
    <w:basedOn w:val="a"/>
    <w:uiPriority w:val="99"/>
    <w:semiHidden/>
    <w:unhideWhenUsed/>
    <w:rsid w:val="00895B8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95B86"/>
    <w:rPr>
      <w:b/>
      <w:bCs/>
    </w:rPr>
  </w:style>
  <w:style w:type="character" w:customStyle="1" w:styleId="itemhits">
    <w:name w:val="itemhits"/>
    <w:basedOn w:val="a0"/>
    <w:rsid w:val="00895B86"/>
  </w:style>
  <w:style w:type="character" w:customStyle="1" w:styleId="apple-converted-space">
    <w:name w:val="apple-converted-space"/>
    <w:basedOn w:val="a0"/>
    <w:rsid w:val="00895B86"/>
  </w:style>
  <w:style w:type="paragraph" w:styleId="a6">
    <w:name w:val="header"/>
    <w:basedOn w:val="a"/>
    <w:link w:val="a7"/>
    <w:uiPriority w:val="99"/>
    <w:unhideWhenUsed/>
    <w:rsid w:val="00BF10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108C"/>
  </w:style>
  <w:style w:type="paragraph" w:styleId="a8">
    <w:name w:val="footer"/>
    <w:basedOn w:val="a"/>
    <w:link w:val="a9"/>
    <w:uiPriority w:val="99"/>
    <w:semiHidden/>
    <w:unhideWhenUsed/>
    <w:rsid w:val="00BF108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F108C"/>
  </w:style>
</w:styles>
</file>

<file path=word/webSettings.xml><?xml version="1.0" encoding="utf-8"?>
<w:webSettings xmlns:r="http://schemas.openxmlformats.org/officeDocument/2006/relationships" xmlns:w="http://schemas.openxmlformats.org/wordprocessingml/2006/main">
  <w:divs>
    <w:div w:id="1911500888">
      <w:bodyDiv w:val="1"/>
      <w:marLeft w:val="0"/>
      <w:marRight w:val="0"/>
      <w:marTop w:val="0"/>
      <w:marBottom w:val="0"/>
      <w:divBdr>
        <w:top w:val="none" w:sz="0" w:space="0" w:color="auto"/>
        <w:left w:val="none" w:sz="0" w:space="0" w:color="auto"/>
        <w:bottom w:val="none" w:sz="0" w:space="0" w:color="auto"/>
        <w:right w:val="none" w:sz="0" w:space="0" w:color="auto"/>
      </w:divBdr>
      <w:divsChild>
        <w:div w:id="669523961">
          <w:marLeft w:val="0"/>
          <w:marRight w:val="0"/>
          <w:marTop w:val="0"/>
          <w:marBottom w:val="0"/>
          <w:divBdr>
            <w:top w:val="none" w:sz="0" w:space="0" w:color="auto"/>
            <w:left w:val="none" w:sz="0" w:space="0" w:color="auto"/>
            <w:bottom w:val="none" w:sz="0" w:space="0" w:color="auto"/>
            <w:right w:val="none" w:sz="0" w:space="0" w:color="auto"/>
          </w:divBdr>
        </w:div>
        <w:div w:id="1522355820">
          <w:marLeft w:val="0"/>
          <w:marRight w:val="0"/>
          <w:marTop w:val="240"/>
          <w:marBottom w:val="0"/>
          <w:divBdr>
            <w:top w:val="dotted" w:sz="6" w:space="2" w:color="CCCCCC"/>
            <w:left w:val="none" w:sz="0" w:space="0" w:color="auto"/>
            <w:bottom w:val="dotted" w:sz="6" w:space="2" w:color="CCCCCC"/>
            <w:right w:val="none" w:sz="0" w:space="0" w:color="auto"/>
          </w:divBdr>
        </w:div>
        <w:div w:id="64381368">
          <w:marLeft w:val="0"/>
          <w:marRight w:val="0"/>
          <w:marTop w:val="0"/>
          <w:marBottom w:val="0"/>
          <w:divBdr>
            <w:top w:val="none" w:sz="0" w:space="0" w:color="auto"/>
            <w:left w:val="none" w:sz="0" w:space="0" w:color="auto"/>
            <w:bottom w:val="none" w:sz="0" w:space="0" w:color="auto"/>
            <w:right w:val="none" w:sz="0" w:space="0" w:color="auto"/>
          </w:divBdr>
          <w:divsChild>
            <w:div w:id="790978446">
              <w:marLeft w:val="0"/>
              <w:marRight w:val="0"/>
              <w:marTop w:val="0"/>
              <w:marBottom w:val="0"/>
              <w:divBdr>
                <w:top w:val="none" w:sz="0" w:space="0" w:color="auto"/>
                <w:left w:val="none" w:sz="0" w:space="0" w:color="auto"/>
                <w:bottom w:val="none" w:sz="0" w:space="0" w:color="auto"/>
                <w:right w:val="none" w:sz="0" w:space="0" w:color="auto"/>
              </w:divBdr>
            </w:div>
            <w:div w:id="1923443770">
              <w:marLeft w:val="0"/>
              <w:marRight w:val="0"/>
              <w:marTop w:val="240"/>
              <w:marBottom w:val="60"/>
              <w:divBdr>
                <w:top w:val="single" w:sz="6" w:space="3" w:color="DDDDDD"/>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smetod.ru/metodicheskoe-prostranstvo/doshkolnoe-obrazovanie/fgos/kommentarii-k-fgos-doshkolnogo-obrazovaniya-minobrnauki-rossii-ot-28-fevralya-2014-god-08-24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4769</Words>
  <Characters>27185</Characters>
  <Application>Microsoft Office Word</Application>
  <DocSecurity>0</DocSecurity>
  <Lines>226</Lines>
  <Paragraphs>63</Paragraphs>
  <ScaleCrop>false</ScaleCrop>
  <Company>SPecialiST RePack</Company>
  <LinksUpToDate>false</LinksUpToDate>
  <CharactersWithSpaces>31891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ДС</cp:lastModifiedBy>
  <cp:revision>2</cp:revision>
  <dcterms:created xsi:type="dcterms:W3CDTF">2016-04-13T06:32:00Z</dcterms:created>
  <dcterms:modified xsi:type="dcterms:W3CDTF">2016-04-13T06:32:00Z</dcterms:modified>
</cp:coreProperties>
</file>